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"/>
        <w:tblpPr w:leftFromText="180" w:rightFromText="180" w:bottomFromText="200" w:vertAnchor="text" w:tblpY="1"/>
        <w:tblW w:w="9454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70"/>
        <w:gridCol w:w="533"/>
        <w:gridCol w:w="533"/>
        <w:gridCol w:w="534"/>
        <w:gridCol w:w="533"/>
        <w:gridCol w:w="534"/>
        <w:gridCol w:w="533"/>
        <w:gridCol w:w="533"/>
        <w:gridCol w:w="534"/>
        <w:gridCol w:w="533"/>
        <w:gridCol w:w="534"/>
        <w:gridCol w:w="450"/>
        <w:gridCol w:w="450"/>
        <w:gridCol w:w="450"/>
        <w:gridCol w:w="450"/>
        <w:gridCol w:w="1350"/>
      </w:tblGrid>
      <w:tr w:rsidR="00B972EE" w:rsidTr="00906CC6">
        <w:trPr>
          <w:cantSplit/>
          <w:trHeight w:val="432"/>
          <w:tblHeader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72EE" w:rsidRDefault="00A5475B">
            <w:pPr>
              <w:pStyle w:val="Normal1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H.T NO.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B972EE" w:rsidRDefault="00B972EE">
            <w:pPr>
              <w:pStyle w:val="Normal1"/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72EE" w:rsidRDefault="00A5475B">
            <w:pPr>
              <w:pStyle w:val="Normal1"/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  <w:t>R22</w:t>
            </w:r>
          </w:p>
        </w:tc>
      </w:tr>
    </w:tbl>
    <w:p w:rsidR="00B972EE" w:rsidRDefault="00B972EE">
      <w:pPr>
        <w:pStyle w:val="Normal1"/>
        <w:spacing w:after="0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B972EE" w:rsidRDefault="00B972EE">
      <w:pPr>
        <w:pStyle w:val="Normal1"/>
        <w:spacing w:after="0"/>
        <w:rPr>
          <w:rFonts w:ascii="Times New Roman" w:eastAsia="Times New Roman" w:hAnsi="Times New Roman" w:cs="Times New Roman"/>
          <w:b/>
          <w:bCs/>
        </w:rPr>
      </w:pPr>
    </w:p>
    <w:p w:rsidR="00B972EE" w:rsidRDefault="00B972EE">
      <w:pPr>
        <w:pStyle w:val="Normal1"/>
        <w:spacing w:after="0"/>
        <w:rPr>
          <w:rFonts w:ascii="Times New Roman" w:eastAsia="Times New Roman" w:hAnsi="Times New Roman" w:cs="Times New Roman"/>
          <w:b/>
          <w:bCs/>
        </w:rPr>
      </w:pPr>
    </w:p>
    <w:p w:rsidR="003C4B32" w:rsidRPr="00906CC6" w:rsidRDefault="003C4B32">
      <w:pPr>
        <w:pStyle w:val="Normal1"/>
        <w:spacing w:after="0"/>
        <w:rPr>
          <w:rFonts w:ascii="Times New Roman" w:eastAsia="Times New Roman" w:hAnsi="Times New Roman" w:cs="Times New Roman"/>
          <w:b/>
          <w:bCs/>
          <w:sz w:val="4"/>
        </w:rPr>
      </w:pPr>
    </w:p>
    <w:p w:rsidR="00B972EE" w:rsidRDefault="00A5475B">
      <w:pPr>
        <w:pStyle w:val="Normal1"/>
        <w:spacing w:after="0"/>
        <w:rPr>
          <w:rFonts w:ascii="Times New Roman" w:eastAsia="Times New Roman" w:hAnsi="Times New Roman" w:cs="Times New Roman"/>
          <w:b/>
          <w:bCs/>
          <w:sz w:val="18"/>
          <w:szCs w:val="18"/>
        </w:rPr>
      </w:pPr>
      <w:r>
        <w:rPr>
          <w:rFonts w:ascii="Times New Roman" w:eastAsia="Times New Roman" w:hAnsi="Times New Roman" w:cs="Times New Roman"/>
          <w:b/>
          <w:bCs/>
        </w:rPr>
        <w:t>Course Code: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3C4B32" w:rsidRPr="003C4B32">
        <w:rPr>
          <w:rFonts w:ascii="Times New Roman" w:eastAsia="Times New Roman" w:hAnsi="Times New Roman" w:cs="Times New Roman"/>
          <w:b/>
          <w:bCs/>
          <w:sz w:val="24"/>
          <w:szCs w:val="24"/>
        </w:rPr>
        <w:t>A61T02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B972EE" w:rsidRDefault="00A5475B">
      <w:pPr>
        <w:pStyle w:val="Normal1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40"/>
        </w:rPr>
        <w:t>MLR INSTITUTE OF TECHNOLOGY</w:t>
      </w:r>
    </w:p>
    <w:p w:rsidR="00B972EE" w:rsidRDefault="00A5475B">
      <w:pPr>
        <w:pStyle w:val="Normal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(An Autonomous Institute)</w:t>
      </w:r>
    </w:p>
    <w:p w:rsidR="00B972EE" w:rsidRDefault="00A5475B">
      <w:pPr>
        <w:pStyle w:val="Normal1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460sa162pzkp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 xml:space="preserve">II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B.Tech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Semester Regular/Supplementary Examinations December-2025</w:t>
      </w:r>
    </w:p>
    <w:p w:rsidR="00B972EE" w:rsidRDefault="00A5475B">
      <w:pPr>
        <w:pStyle w:val="Normal1"/>
        <w:spacing w:after="0" w:line="240" w:lineRule="auto"/>
        <w:jc w:val="center"/>
        <w:rPr>
          <w:rFonts w:ascii="Cambria" w:eastAsia="Cambria" w:hAnsi="Cambria" w:cs="Cambria"/>
          <w:b/>
          <w:bCs/>
          <w:sz w:val="28"/>
          <w:szCs w:val="28"/>
        </w:rPr>
      </w:pPr>
      <w:r>
        <w:rPr>
          <w:rFonts w:ascii="Cambria" w:eastAsia="Cambria" w:hAnsi="Cambria" w:cs="Cambria"/>
          <w:b/>
          <w:bCs/>
          <w:sz w:val="28"/>
          <w:szCs w:val="28"/>
        </w:rPr>
        <w:t xml:space="preserve">OBJECT ORIENTED PROGRAMMING </w:t>
      </w:r>
      <w:r w:rsidR="0018687F">
        <w:rPr>
          <w:rFonts w:ascii="Cambria" w:eastAsia="Cambria" w:hAnsi="Cambria" w:cs="Cambria"/>
          <w:b/>
          <w:bCs/>
          <w:sz w:val="28"/>
          <w:szCs w:val="28"/>
        </w:rPr>
        <w:t>THROUGH</w:t>
      </w:r>
      <w:r>
        <w:rPr>
          <w:rFonts w:ascii="Cambria" w:eastAsia="Cambria" w:hAnsi="Cambria" w:cs="Cambria"/>
          <w:b/>
          <w:bCs/>
          <w:sz w:val="28"/>
          <w:szCs w:val="28"/>
        </w:rPr>
        <w:t xml:space="preserve"> </w:t>
      </w:r>
      <w:bookmarkStart w:id="1" w:name="_GoBack"/>
      <w:bookmarkEnd w:id="1"/>
      <w:r>
        <w:rPr>
          <w:rFonts w:ascii="Cambria" w:eastAsia="Cambria" w:hAnsi="Cambria" w:cs="Cambria"/>
          <w:b/>
          <w:bCs/>
          <w:sz w:val="28"/>
          <w:szCs w:val="28"/>
        </w:rPr>
        <w:t>JAVA</w:t>
      </w:r>
    </w:p>
    <w:p w:rsidR="00B972EE" w:rsidRDefault="00A5475B">
      <w:pPr>
        <w:pStyle w:val="Normal1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</w:t>
      </w:r>
      <w:r w:rsidR="00906CC6">
        <w:rPr>
          <w:rFonts w:ascii="Times New Roman" w:eastAsia="Times New Roman" w:hAnsi="Times New Roman" w:cs="Times New Roman"/>
          <w:b/>
          <w:bCs/>
          <w:sz w:val="24"/>
          <w:szCs w:val="24"/>
        </w:rPr>
        <w:t>Common to CSC, CSM, CSE &amp; IT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B972EE" w:rsidRDefault="00B972EE">
      <w:pPr>
        <w:pStyle w:val="Normal1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"/>
          <w:szCs w:val="2"/>
        </w:rPr>
      </w:pPr>
    </w:p>
    <w:p w:rsidR="00B972EE" w:rsidRDefault="00A5475B">
      <w:pPr>
        <w:pStyle w:val="Normal1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Time: 3 Hours.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Max. Marks: 60</w:t>
      </w:r>
    </w:p>
    <w:p w:rsidR="00B972EE" w:rsidRDefault="00B972EE">
      <w:pPr>
        <w:pStyle w:val="Normal1"/>
        <w:spacing w:after="0" w:line="240" w:lineRule="auto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B972EE" w:rsidRDefault="00A5475B">
      <w:pPr>
        <w:pStyle w:val="Normal1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Note: 1.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This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question paper contains two parts A and B.</w:t>
      </w:r>
    </w:p>
    <w:p w:rsidR="00B972EE" w:rsidRDefault="00A5475B">
      <w:pPr>
        <w:pStyle w:val="Normal1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2. Part -A is Compulsory which carries 10 marks. Answer all Questions in part A.</w:t>
      </w:r>
    </w:p>
    <w:p w:rsidR="00B972EE" w:rsidRDefault="00A5475B">
      <w:pPr>
        <w:pStyle w:val="Normal1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3. Part -B consists 5units.Answer any one question from each unit. Each question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              carries 10 marks and may have a, b, c as sub questions.</w:t>
      </w:r>
    </w:p>
    <w:p w:rsidR="00B972EE" w:rsidRDefault="00B972EE">
      <w:pPr>
        <w:pStyle w:val="Normal1"/>
        <w:spacing w:after="0" w:line="240" w:lineRule="auto"/>
        <w:rPr>
          <w:rFonts w:ascii="Times New Roman" w:eastAsia="Times New Roman" w:hAnsi="Times New Roman" w:cs="Times New Roman"/>
          <w:sz w:val="14"/>
          <w:szCs w:val="14"/>
        </w:rPr>
      </w:pPr>
    </w:p>
    <w:p w:rsidR="00B972EE" w:rsidRDefault="00A5475B">
      <w:pPr>
        <w:pStyle w:val="Normal1"/>
        <w:spacing w:after="0" w:line="240" w:lineRule="auto"/>
        <w:rPr>
          <w:rFonts w:ascii="Cambria" w:eastAsia="Cambria" w:hAnsi="Cambria" w:cs="Cambria"/>
          <w:b/>
          <w:bCs/>
          <w:sz w:val="24"/>
          <w:szCs w:val="24"/>
        </w:rPr>
      </w:pP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 xml:space="preserve">PART- A </w:t>
      </w:r>
      <w:r>
        <w:rPr>
          <w:rFonts w:ascii="Cambria" w:eastAsia="Cambria" w:hAnsi="Cambria" w:cs="Cambria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ab/>
        <w:t>10 x 1M = 10Marks</w:t>
      </w:r>
    </w:p>
    <w:p w:rsidR="00B972EE" w:rsidRPr="00D216AB" w:rsidRDefault="00A5475B">
      <w:pPr>
        <w:pStyle w:val="Normal1"/>
        <w:spacing w:after="0" w:line="240" w:lineRule="auto"/>
        <w:rPr>
          <w:rFonts w:ascii="Times New Roman" w:eastAsia="Times New Roman" w:hAnsi="Times New Roman" w:cs="Times New Roman"/>
          <w:b/>
          <w:bCs/>
          <w:sz w:val="10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tbl>
      <w:tblPr>
        <w:tblStyle w:val="a0"/>
        <w:tblW w:w="9952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2"/>
        <w:gridCol w:w="439"/>
        <w:gridCol w:w="7229"/>
        <w:gridCol w:w="612"/>
        <w:gridCol w:w="630"/>
        <w:gridCol w:w="630"/>
      </w:tblGrid>
      <w:tr w:rsidR="00B972EE" w:rsidTr="00D216AB">
        <w:trPr>
          <w:cantSplit/>
          <w:trHeight w:val="432"/>
          <w:tblHeader/>
        </w:trPr>
        <w:tc>
          <w:tcPr>
            <w:tcW w:w="412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7668" w:type="dxa"/>
            <w:gridSpan w:val="2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spacing w:after="0" w:line="240" w:lineRule="auto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612" w:type="dxa"/>
            <w:vAlign w:val="center"/>
          </w:tcPr>
          <w:p w:rsidR="00B972EE" w:rsidRPr="00D216AB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</w:pPr>
            <w:r w:rsidRPr="00D216AB"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  <w:t>M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B972EE" w:rsidRPr="00D216AB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</w:pPr>
            <w:r w:rsidRPr="00D216AB"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  <w:t>CO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B972EE" w:rsidRPr="00D216AB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</w:pPr>
            <w:r w:rsidRPr="00D216AB"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  <w:t>BL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Identify the output of: "Java" + 10 + 20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What is the significance of the static block in Java?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c)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Difference between method overloading and overriding.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d)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Purpose of </w:t>
            </w:r>
            <w:proofErr w:type="gramStart"/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super(</w:t>
            </w:r>
            <w:proofErr w:type="gramEnd"/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) constructor call.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e)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Name any two unchecked exceptions.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f)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What does the finally block guarantee?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g)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Role of </w:t>
            </w:r>
            <w:r w:rsidR="000958A1">
              <w:rPr>
                <w:rFonts w:ascii="Bookman Old Style" w:eastAsia="Bookman Old Style" w:hAnsi="Bookman Old Style" w:cs="Bookman Old Style"/>
                <w:sz w:val="24"/>
                <w:szCs w:val="24"/>
              </w:rPr>
              <w:t>synchronization.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362207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h)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Fastest JDBC driver type.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i)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A5475B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Purpose of Iterator interface.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</w:tr>
      <w:tr w:rsidR="00B972EE" w:rsidTr="008D5350">
        <w:trPr>
          <w:cantSplit/>
          <w:trHeight w:val="432"/>
          <w:tblHeader/>
        </w:trPr>
        <w:tc>
          <w:tcPr>
            <w:tcW w:w="412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3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j)</w:t>
            </w:r>
          </w:p>
        </w:tc>
        <w:tc>
          <w:tcPr>
            <w:tcW w:w="722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0958A1" w:rsidP="008D5350">
            <w:pPr>
              <w:pStyle w:val="Normal1"/>
              <w:widowControl w:val="0"/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Write short notes on generics.</w:t>
            </w:r>
          </w:p>
        </w:tc>
        <w:tc>
          <w:tcPr>
            <w:tcW w:w="612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A5475B" w:rsidP="00D216AB">
            <w:pPr>
              <w:pStyle w:val="Normal1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630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</w:tr>
    </w:tbl>
    <w:p w:rsidR="00B972EE" w:rsidRDefault="00B972EE">
      <w:pPr>
        <w:pStyle w:val="Normal1"/>
        <w:spacing w:after="0" w:line="240" w:lineRule="auto"/>
        <w:ind w:left="720" w:hanging="720"/>
        <w:jc w:val="center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B972EE" w:rsidRPr="00D216AB" w:rsidRDefault="00A5475B">
      <w:pPr>
        <w:pStyle w:val="Normal1"/>
        <w:spacing w:after="0" w:line="240" w:lineRule="auto"/>
        <w:ind w:left="720" w:hanging="720"/>
        <w:jc w:val="right"/>
        <w:rPr>
          <w:rFonts w:ascii="Cambria" w:eastAsia="Cambria" w:hAnsi="Cambria" w:cs="Cambria"/>
          <w:b/>
          <w:bCs/>
          <w:sz w:val="10"/>
          <w:szCs w:val="24"/>
        </w:rPr>
      </w:pP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Bookman Old Style" w:eastAsia="Bookman Old Style" w:hAnsi="Bookman Old Style" w:cs="Bookman Old Style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 xml:space="preserve">PART- B </w:t>
      </w:r>
      <w:r>
        <w:rPr>
          <w:rFonts w:ascii="Cambria" w:eastAsia="Cambria" w:hAnsi="Cambria" w:cs="Cambria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ab/>
        <w:t>5 x 10M = 50Marks</w:t>
      </w:r>
      <w:r>
        <w:rPr>
          <w:rFonts w:ascii="Cambria" w:eastAsia="Cambria" w:hAnsi="Cambria" w:cs="Cambria"/>
          <w:b/>
          <w:bCs/>
          <w:sz w:val="24"/>
          <w:szCs w:val="24"/>
        </w:rPr>
        <w:tab/>
      </w:r>
      <w:r>
        <w:rPr>
          <w:rFonts w:ascii="Cambria" w:eastAsia="Cambria" w:hAnsi="Cambria" w:cs="Cambria"/>
          <w:b/>
          <w:bCs/>
          <w:sz w:val="24"/>
          <w:szCs w:val="24"/>
        </w:rPr>
        <w:tab/>
      </w:r>
      <w:r w:rsidRPr="00D216AB">
        <w:rPr>
          <w:rFonts w:ascii="Cambria" w:eastAsia="Cambria" w:hAnsi="Cambria" w:cs="Cambria"/>
          <w:b/>
          <w:bCs/>
          <w:sz w:val="10"/>
          <w:szCs w:val="24"/>
        </w:rPr>
        <w:tab/>
      </w:r>
      <w:r w:rsidRPr="00D216AB">
        <w:rPr>
          <w:rFonts w:ascii="Cambria" w:eastAsia="Cambria" w:hAnsi="Cambria" w:cs="Cambria"/>
          <w:b/>
          <w:bCs/>
          <w:sz w:val="10"/>
          <w:szCs w:val="24"/>
        </w:rPr>
        <w:tab/>
      </w:r>
      <w:r w:rsidRPr="00D216AB">
        <w:rPr>
          <w:rFonts w:ascii="Cambria" w:eastAsia="Cambria" w:hAnsi="Cambria" w:cs="Cambria"/>
          <w:b/>
          <w:bCs/>
          <w:sz w:val="10"/>
          <w:szCs w:val="24"/>
        </w:rPr>
        <w:tab/>
      </w:r>
      <w:r w:rsidRPr="00D216AB">
        <w:rPr>
          <w:rFonts w:ascii="Cambria" w:eastAsia="Cambria" w:hAnsi="Cambria" w:cs="Cambria"/>
          <w:b/>
          <w:bCs/>
          <w:sz w:val="10"/>
          <w:szCs w:val="24"/>
        </w:rPr>
        <w:tab/>
      </w:r>
      <w:r w:rsidRPr="00D216AB">
        <w:rPr>
          <w:rFonts w:ascii="Cambria" w:eastAsia="Cambria" w:hAnsi="Cambria" w:cs="Cambria"/>
          <w:b/>
          <w:bCs/>
          <w:sz w:val="10"/>
          <w:szCs w:val="24"/>
        </w:rPr>
        <w:tab/>
      </w:r>
      <w:r w:rsidRPr="00D216AB">
        <w:rPr>
          <w:rFonts w:ascii="Cambria" w:eastAsia="Cambria" w:hAnsi="Cambria" w:cs="Cambria"/>
          <w:b/>
          <w:bCs/>
          <w:sz w:val="10"/>
          <w:szCs w:val="24"/>
        </w:rPr>
        <w:tab/>
        <w:t xml:space="preserve">       </w:t>
      </w:r>
    </w:p>
    <w:tbl>
      <w:tblPr>
        <w:tblStyle w:val="a1"/>
        <w:tblW w:w="9952" w:type="dxa"/>
        <w:tblInd w:w="-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6"/>
        <w:gridCol w:w="425"/>
        <w:gridCol w:w="7229"/>
        <w:gridCol w:w="567"/>
        <w:gridCol w:w="709"/>
        <w:gridCol w:w="596"/>
      </w:tblGrid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D216AB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  <w:t>2</w:t>
            </w:r>
          </w:p>
        </w:tc>
        <w:tc>
          <w:tcPr>
            <w:tcW w:w="7654" w:type="dxa"/>
            <w:gridSpan w:val="2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  <w:t>M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  <w:t>CO</w:t>
            </w:r>
          </w:p>
        </w:tc>
        <w:tc>
          <w:tcPr>
            <w:tcW w:w="596" w:type="dxa"/>
            <w:shd w:val="clear" w:color="auto" w:fill="auto"/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sz w:val="24"/>
                <w:szCs w:val="24"/>
              </w:rPr>
              <w:t>BL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Write a Java program that demonstrates deep understanding of type conversion rules by performing chained automatic and explicit casts involving </w:t>
            </w:r>
            <w:r w:rsidRPr="00947E7F"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  <w:t xml:space="preserve">byte, short, </w:t>
            </w:r>
            <w:proofErr w:type="spellStart"/>
            <w:r w:rsidRPr="00947E7F"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  <w:t>int</w:t>
            </w:r>
            <w:proofErr w:type="spellEnd"/>
            <w:r w:rsidRPr="00947E7F"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  <w:t>, long, float,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and </w:t>
            </w:r>
            <w:r w:rsidRPr="00947E7F"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  <w:t>double.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Explain how Java resolves each conversion.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Explain JVM architecture in detail and analyze how the Class Loader subsystem ensures security during </w:t>
            </w:r>
            <w:proofErr w:type="spellStart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bytecode</w:t>
            </w:r>
            <w:proofErr w:type="spellEnd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loading.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bCs/>
                <w:sz w:val="24"/>
                <w:szCs w:val="24"/>
              </w:rPr>
              <w:t>OR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25E86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Define constructor</w:t>
            </w:r>
            <w:r w:rsidR="00385C5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and its types? Write a java programme which illustrate constructor overloading.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Demonstrate with a program how static methods and static data behave across multiple objects when invoked in different orders. Justify your observations.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83292B" w:rsidRPr="00947E7F" w:rsidTr="0083292B">
        <w:trPr>
          <w:cantSplit/>
          <w:trHeight w:val="1108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83292B" w:rsidRPr="00947E7F" w:rsidRDefault="0083292B" w:rsidP="0083292B">
            <w:pPr>
              <w:pStyle w:val="Normal1"/>
              <w:spacing w:after="0" w:line="240" w:lineRule="auto"/>
              <w:jc w:val="right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Page 1 of 2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lastRenderedPageBreak/>
              <w:t>4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Design a class hierarchy showing Single, Multilevel, and Hybrid inheritance for a University structure.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751F5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Explain</w:t>
            </w:r>
            <w:r w:rsidR="00385C5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about method </w:t>
            </w:r>
            <w:r w:rsidR="00DB77AD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overloading</w:t>
            </w:r>
            <w:r w:rsidR="00DB77AD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</w:t>
            </w:r>
            <w:r w:rsidR="00DB77AD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and</w:t>
            </w:r>
            <w:r w:rsidR="00D751F5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method</w:t>
            </w:r>
            <w:r w:rsidR="00385C5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overriding with suitable </w:t>
            </w:r>
            <w:r w:rsidR="00523EB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example</w:t>
            </w:r>
            <w:r w:rsidR="00385C5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.  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bCs/>
                <w:sz w:val="24"/>
                <w:szCs w:val="24"/>
              </w:rPr>
              <w:t>OR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Write a Java program to implement multiple interfaces where one interface extends another. Show how ambiguity is resolved when two interfaces contain the same abstract method.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Compare and contrast method overriding </w:t>
            </w:r>
            <w:proofErr w:type="spellStart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vs</w:t>
            </w:r>
            <w:proofErr w:type="spellEnd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dynamic method dispatch with an example using abstract classes and final methods.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</w:tr>
      <w:tr w:rsidR="00B972EE" w:rsidRPr="00947E7F" w:rsidTr="00964A91">
        <w:trPr>
          <w:cantSplit/>
          <w:trHeight w:val="597"/>
          <w:tblHeader/>
        </w:trPr>
        <w:tc>
          <w:tcPr>
            <w:tcW w:w="426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385C5A" w:rsidP="0083292B">
            <w:pPr>
              <w:pStyle w:val="Heading3"/>
              <w:keepNext w:val="0"/>
              <w:keepLines w:val="0"/>
              <w:spacing w:before="0" w:line="240" w:lineRule="auto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bookmarkStart w:id="2" w:name="_m37t66q33f5m" w:colFirst="0" w:colLast="0"/>
            <w:bookmarkEnd w:id="2"/>
            <w:r w:rsidRPr="00947E7F">
              <w:rPr>
                <w:rFonts w:ascii="Bookman Old Style" w:eastAsia="Bookman Old Style" w:hAnsi="Bookman Old Style" w:cs="Bookman Old Style"/>
                <w:b w:val="0"/>
                <w:sz w:val="24"/>
                <w:szCs w:val="24"/>
              </w:rPr>
              <w:t xml:space="preserve">Explain about </w:t>
            </w:r>
            <w:r w:rsidR="008769BB" w:rsidRPr="00947E7F">
              <w:rPr>
                <w:rFonts w:ascii="Bookman Old Style" w:eastAsia="Bookman Old Style" w:hAnsi="Bookman Old Style" w:cs="Bookman Old Style"/>
                <w:b w:val="0"/>
                <w:sz w:val="24"/>
                <w:szCs w:val="24"/>
              </w:rPr>
              <w:t xml:space="preserve">different </w:t>
            </w:r>
            <w:r w:rsidRPr="00947E7F">
              <w:rPr>
                <w:rFonts w:ascii="Bookman Old Style" w:eastAsia="Bookman Old Style" w:hAnsi="Bookman Old Style" w:cs="Bookman Old Style"/>
                <w:b w:val="0"/>
                <w:sz w:val="24"/>
                <w:szCs w:val="24"/>
              </w:rPr>
              <w:t xml:space="preserve">exception handling methods with suitable programme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bCs/>
                <w:sz w:val="24"/>
                <w:szCs w:val="24"/>
              </w:rPr>
              <w:t>OR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Explain the complete flow of exception handling when nested try-catch blocks are combined with a finally block and custom exceptions. Illustrate using code.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83292B">
        <w:trPr>
          <w:cantSplit/>
          <w:trHeight w:val="775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385C5A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Compare and contrast byte stream</w:t>
            </w:r>
            <w:r w:rsidR="0057307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s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and character stream</w:t>
            </w:r>
            <w:r w:rsidR="0057307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s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in detail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2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Heading3"/>
              <w:keepNext w:val="0"/>
              <w:keepLines w:val="0"/>
              <w:spacing w:before="0" w:line="240" w:lineRule="auto"/>
              <w:jc w:val="both"/>
              <w:rPr>
                <w:rFonts w:ascii="Bookman Old Style" w:eastAsia="Bookman Old Style" w:hAnsi="Bookman Old Style" w:cs="Bookman Old Style"/>
                <w:b w:val="0"/>
                <w:sz w:val="24"/>
                <w:szCs w:val="24"/>
              </w:rPr>
            </w:pPr>
            <w:bookmarkStart w:id="3" w:name="_eheenrsein9l" w:colFirst="0" w:colLast="0"/>
            <w:bookmarkEnd w:id="3"/>
            <w:r w:rsidRPr="00947E7F">
              <w:rPr>
                <w:rFonts w:ascii="Bookman Old Style" w:eastAsia="Bookman Old Style" w:hAnsi="Bookman Old Style" w:cs="Bookman Old Style"/>
                <w:b w:val="0"/>
                <w:sz w:val="24"/>
                <w:szCs w:val="24"/>
              </w:rPr>
              <w:t>Develop a multi-threaded Java application that simulates ticket booking for a railway counter with:</w:t>
            </w:r>
          </w:p>
          <w:p w:rsidR="00B972EE" w:rsidRPr="00947E7F" w:rsidRDefault="00A5475B" w:rsidP="0083292B">
            <w:pPr>
              <w:pStyle w:val="Normal1"/>
              <w:numPr>
                <w:ilvl w:val="0"/>
                <w:numId w:val="1"/>
              </w:numPr>
              <w:spacing w:after="0" w:line="240" w:lineRule="auto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Shared synchronized resources</w:t>
            </w:r>
          </w:p>
          <w:p w:rsidR="00B972EE" w:rsidRPr="00947E7F" w:rsidRDefault="00A5475B" w:rsidP="0083292B">
            <w:pPr>
              <w:pStyle w:val="Normal1"/>
              <w:numPr>
                <w:ilvl w:val="0"/>
                <w:numId w:val="1"/>
              </w:numPr>
              <w:spacing w:after="0" w:line="240" w:lineRule="auto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Multiple agent threads</w:t>
            </w:r>
          </w:p>
          <w:p w:rsidR="00B972EE" w:rsidRPr="00947E7F" w:rsidRDefault="00A5475B" w:rsidP="0083292B">
            <w:pPr>
              <w:pStyle w:val="Normal1"/>
              <w:numPr>
                <w:ilvl w:val="0"/>
                <w:numId w:val="1"/>
              </w:numPr>
              <w:spacing w:after="0" w:line="240" w:lineRule="auto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Thread starvation prevention</w:t>
            </w:r>
          </w:p>
          <w:p w:rsidR="00B972EE" w:rsidRPr="00947E7F" w:rsidRDefault="00A5475B" w:rsidP="0083292B">
            <w:pPr>
              <w:pStyle w:val="Normal1"/>
              <w:numPr>
                <w:ilvl w:val="0"/>
                <w:numId w:val="1"/>
              </w:numPr>
              <w:spacing w:after="0" w:line="240" w:lineRule="auto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Inter-thread communication (</w:t>
            </w:r>
            <w:r w:rsidRPr="00947E7F">
              <w:rPr>
                <w:rFonts w:ascii="Bookman Old Style" w:eastAsia="Roboto Mono" w:hAnsi="Bookman Old Style" w:cs="Roboto Mono"/>
                <w:sz w:val="24"/>
                <w:szCs w:val="24"/>
              </w:rPr>
              <w:t>wait()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, </w:t>
            </w:r>
            <w:proofErr w:type="spellStart"/>
            <w:r w:rsidRPr="00947E7F">
              <w:rPr>
                <w:rFonts w:ascii="Bookman Old Style" w:eastAsia="Roboto Mono" w:hAnsi="Bookman Old Style" w:cs="Roboto Mono"/>
                <w:sz w:val="24"/>
                <w:szCs w:val="24"/>
              </w:rPr>
              <w:t>notifyAll</w:t>
            </w:r>
            <w:proofErr w:type="spellEnd"/>
            <w:r w:rsidRPr="00947E7F">
              <w:rPr>
                <w:rFonts w:ascii="Bookman Old Style" w:eastAsia="Roboto Mono" w:hAnsi="Bookman Old Style" w:cs="Roboto Mono"/>
                <w:sz w:val="24"/>
                <w:szCs w:val="24"/>
              </w:rPr>
              <w:t>()</w:t>
            </w: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)</w:t>
            </w:r>
          </w:p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Cs/>
                <w:sz w:val="24"/>
                <w:szCs w:val="24"/>
              </w:rPr>
              <w:t>Explain concurrency issues and how your solution prevents them.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bCs/>
                <w:sz w:val="24"/>
                <w:szCs w:val="24"/>
              </w:rPr>
              <w:t>OR</w:t>
            </w:r>
          </w:p>
        </w:tc>
      </w:tr>
      <w:tr w:rsidR="00B972EE" w:rsidRPr="00947E7F" w:rsidTr="00D216AB">
        <w:trPr>
          <w:cantSplit/>
          <w:trHeight w:val="395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Using JDBC Type-4 driver, write a Java program that performs insertion, </w:t>
            </w:r>
            <w:r w:rsidR="00385C5A"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deletion and update operations.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7354A3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Explain about how inter thread communication done in java  with suitable example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Write a Java program using Generics to build your own version of </w:t>
            </w:r>
            <w:proofErr w:type="spellStart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ArrayList</w:t>
            </w:r>
            <w:proofErr w:type="spellEnd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supporting </w:t>
            </w:r>
            <w:proofErr w:type="gramStart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add(</w:t>
            </w:r>
            <w:proofErr w:type="gramEnd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), remove(), resize(), and iterator() functionalities.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4</w:t>
            </w:r>
          </w:p>
        </w:tc>
      </w:tr>
      <w:tr w:rsidR="00B972EE" w:rsidRPr="00947E7F" w:rsidTr="00D216AB">
        <w:trPr>
          <w:cantSplit/>
          <w:trHeight w:val="485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Explain the internal working of </w:t>
            </w:r>
            <w:proofErr w:type="spellStart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HashTable</w:t>
            </w:r>
            <w:proofErr w:type="spellEnd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 and how rehashing affects performance. Demonstrate with a program.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9952" w:type="dxa"/>
            <w:gridSpan w:val="6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b/>
                <w:bCs/>
                <w:sz w:val="24"/>
                <w:szCs w:val="24"/>
              </w:rPr>
              <w:t>OR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 w:val="restart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color w:val="000000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a)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7354A3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Briefly explain about java collection framework with suitable example </w:t>
            </w:r>
          </w:p>
        </w:tc>
        <w:tc>
          <w:tcPr>
            <w:tcW w:w="567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596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83292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  <w:tr w:rsidR="00B972EE" w:rsidRPr="00947E7F" w:rsidTr="00D216AB">
        <w:trPr>
          <w:cantSplit/>
          <w:trHeight w:val="432"/>
          <w:tblHeader/>
        </w:trPr>
        <w:tc>
          <w:tcPr>
            <w:tcW w:w="426" w:type="dxa"/>
            <w:vMerge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B972EE">
            <w:pPr>
              <w:pStyle w:val="Normal1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b)</w:t>
            </w:r>
          </w:p>
        </w:tc>
        <w:tc>
          <w:tcPr>
            <w:tcW w:w="7229" w:type="dxa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83292B">
            <w:pPr>
              <w:pStyle w:val="Normal1"/>
              <w:spacing w:after="0" w:line="240" w:lineRule="auto"/>
              <w:jc w:val="both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Write a program that uses </w:t>
            </w:r>
            <w:proofErr w:type="spellStart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StringTokenizer</w:t>
            </w:r>
            <w:proofErr w:type="spellEnd"/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 xml:space="preserve">, Scanner, and Calendar classes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A5475B" w:rsidP="00D216AB">
            <w:pPr>
              <w:pStyle w:val="Normal1"/>
              <w:spacing w:after="0" w:line="240" w:lineRule="auto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5</w:t>
            </w:r>
          </w:p>
        </w:tc>
        <w:tc>
          <w:tcPr>
            <w:tcW w:w="596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58" w:type="dxa"/>
              <w:bottom w:w="0" w:type="dxa"/>
              <w:right w:w="58" w:type="dxa"/>
            </w:tcMar>
            <w:vAlign w:val="center"/>
          </w:tcPr>
          <w:p w:rsidR="00B972EE" w:rsidRPr="00947E7F" w:rsidRDefault="00D216AB" w:rsidP="00D216AB">
            <w:pPr>
              <w:pStyle w:val="Normal1"/>
              <w:widowControl w:val="0"/>
              <w:spacing w:after="0"/>
              <w:jc w:val="center"/>
              <w:rPr>
                <w:rFonts w:ascii="Bookman Old Style" w:eastAsia="Bookman Old Style" w:hAnsi="Bookman Old Style" w:cs="Bookman Old Style"/>
                <w:sz w:val="24"/>
                <w:szCs w:val="24"/>
              </w:rPr>
            </w:pPr>
            <w:r w:rsidRPr="00947E7F">
              <w:rPr>
                <w:rFonts w:ascii="Bookman Old Style" w:eastAsia="Bookman Old Style" w:hAnsi="Bookman Old Style" w:cs="Bookman Old Style"/>
                <w:sz w:val="24"/>
                <w:szCs w:val="24"/>
              </w:rPr>
              <w:t>3</w:t>
            </w:r>
          </w:p>
        </w:tc>
      </w:tr>
    </w:tbl>
    <w:p w:rsidR="00B972EE" w:rsidRPr="0083292B" w:rsidRDefault="00B972EE">
      <w:pPr>
        <w:pStyle w:val="Normal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"/>
          <w:szCs w:val="24"/>
        </w:rPr>
      </w:pPr>
    </w:p>
    <w:p w:rsidR="0083292B" w:rsidRDefault="00A5475B" w:rsidP="0083292B">
      <w:pPr>
        <w:pStyle w:val="Normal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Bookman Old Style" w:eastAsia="Bookman Old Style" w:hAnsi="Bookman Old Style" w:cs="Bookman Old Style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---oo0oo---</w:t>
      </w:r>
      <w:r w:rsidR="0083292B" w:rsidRPr="0083292B">
        <w:rPr>
          <w:rFonts w:ascii="Bookman Old Style" w:eastAsia="Bookman Old Style" w:hAnsi="Bookman Old Style" w:cs="Bookman Old Style"/>
          <w:sz w:val="24"/>
          <w:szCs w:val="24"/>
        </w:rPr>
        <w:t xml:space="preserve"> </w:t>
      </w:r>
      <w:r w:rsidR="0083292B">
        <w:rPr>
          <w:rFonts w:ascii="Bookman Old Style" w:eastAsia="Bookman Old Style" w:hAnsi="Bookman Old Style" w:cs="Bookman Old Style"/>
          <w:sz w:val="24"/>
          <w:szCs w:val="24"/>
        </w:rPr>
        <w:t xml:space="preserve">                                 </w:t>
      </w:r>
    </w:p>
    <w:p w:rsidR="0083292B" w:rsidRDefault="0083292B" w:rsidP="0083292B">
      <w:pPr>
        <w:pStyle w:val="Normal1"/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Bookman Old Style" w:eastAsia="Bookman Old Style" w:hAnsi="Bookman Old Style" w:cs="Bookman Old Style"/>
          <w:sz w:val="24"/>
          <w:szCs w:val="24"/>
        </w:rPr>
        <w:t>Page 2 of 2</w:t>
      </w:r>
    </w:p>
    <w:sectPr w:rsidR="0083292B" w:rsidSect="0083292B">
      <w:pgSz w:w="11906" w:h="16838"/>
      <w:pgMar w:top="360" w:right="849" w:bottom="270" w:left="993" w:header="706" w:footer="706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B0A0DD6-95FD-44FB-9471-EB694704719E}"/>
    <w:embedBold r:id="rId2" w:fontKey="{39B789F3-B9ED-429D-BBB9-16141D601C5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25AA9D4-7D19-4A0B-8F9D-B20CE40C54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59777AC-8D38-4141-8B5D-887F18B40D8C}"/>
    <w:embedBold r:id="rId5" w:fontKey="{CD017031-F589-4142-97A5-B21999B582AB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6" w:fontKey="{DECDBA97-3086-451D-84A7-F6666BF2921E}"/>
    <w:embedBold r:id="rId7" w:fontKey="{0C9498BA-47EC-43EB-A19E-35E8CBB4E367}"/>
  </w:font>
  <w:font w:name="Roboto Mono">
    <w:charset w:val="00"/>
    <w:family w:val="auto"/>
    <w:pitch w:val="default"/>
    <w:embedRegular r:id="rId8" w:fontKey="{7861771A-1F95-4097-A7B5-062D63CFF44B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D603CD"/>
    <w:multiLevelType w:val="multilevel"/>
    <w:tmpl w:val="1C6E25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7C267E7C"/>
    <w:multiLevelType w:val="multilevel"/>
    <w:tmpl w:val="80781B4E"/>
    <w:lvl w:ilvl="0">
      <w:start w:val="1"/>
      <w:numFmt w:val="low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972EE"/>
    <w:rsid w:val="000958A1"/>
    <w:rsid w:val="0018687F"/>
    <w:rsid w:val="00362207"/>
    <w:rsid w:val="003652DC"/>
    <w:rsid w:val="00385C5A"/>
    <w:rsid w:val="003C1B22"/>
    <w:rsid w:val="003C4B32"/>
    <w:rsid w:val="00523EBA"/>
    <w:rsid w:val="0057307A"/>
    <w:rsid w:val="00645525"/>
    <w:rsid w:val="007354A3"/>
    <w:rsid w:val="0083292B"/>
    <w:rsid w:val="008769BB"/>
    <w:rsid w:val="00897E96"/>
    <w:rsid w:val="008D5350"/>
    <w:rsid w:val="00906CC6"/>
    <w:rsid w:val="00947E7F"/>
    <w:rsid w:val="00964A91"/>
    <w:rsid w:val="00A25E86"/>
    <w:rsid w:val="00A5475B"/>
    <w:rsid w:val="00B972EE"/>
    <w:rsid w:val="00D216AB"/>
    <w:rsid w:val="00D751F5"/>
    <w:rsid w:val="00DB77AD"/>
    <w:rsid w:val="00DE4BE2"/>
    <w:rsid w:val="00E91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7E96"/>
  </w:style>
  <w:style w:type="paragraph" w:styleId="Heading1">
    <w:name w:val="heading 1"/>
    <w:basedOn w:val="Normal1"/>
    <w:next w:val="Normal1"/>
    <w:rsid w:val="00B972EE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rsid w:val="00B972EE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rsid w:val="00B972EE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rsid w:val="00B972EE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rsid w:val="00B972EE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1"/>
    <w:next w:val="Normal1"/>
    <w:rsid w:val="00B972EE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B972EE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B972EE"/>
  </w:style>
  <w:style w:type="paragraph" w:styleId="Title">
    <w:name w:val="Title"/>
    <w:basedOn w:val="Normal1"/>
    <w:next w:val="Normal1"/>
    <w:rsid w:val="00B972EE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1"/>
    <w:next w:val="Normal1"/>
    <w:rsid w:val="00B972EE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B972EE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rsid w:val="00B972EE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rsid w:val="00B972EE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562</Words>
  <Characters>3209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EXAM_BRANCH</cp:lastModifiedBy>
  <cp:revision>42</cp:revision>
  <dcterms:created xsi:type="dcterms:W3CDTF">2025-11-21T06:01:00Z</dcterms:created>
  <dcterms:modified xsi:type="dcterms:W3CDTF">2025-12-15T05:22:00Z</dcterms:modified>
</cp:coreProperties>
</file>